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2" w:rsidRDefault="00904002">
      <w:pPr>
        <w:tabs>
          <w:tab w:val="left" w:pos="2880"/>
          <w:tab w:val="left" w:pos="3240"/>
        </w:tabs>
        <w:autoSpaceDE w:val="0"/>
        <w:autoSpaceDN w:val="0"/>
        <w:adjustRightInd w:val="0"/>
        <w:jc w:val="center"/>
        <w:rPr>
          <w:b/>
          <w:color w:val="000000"/>
          <w:kern w:val="0"/>
          <w:szCs w:val="21"/>
        </w:rPr>
      </w:pPr>
    </w:p>
    <w:p w:rsidR="00904002" w:rsidRDefault="00E56DBC">
      <w:pPr>
        <w:tabs>
          <w:tab w:val="left" w:pos="2880"/>
          <w:tab w:val="left" w:pos="3240"/>
        </w:tabs>
        <w:autoSpaceDE w:val="0"/>
        <w:autoSpaceDN w:val="0"/>
        <w:adjustRightInd w:val="0"/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 xml:space="preserve">Insert Your Paper </w:t>
      </w:r>
      <w:r>
        <w:rPr>
          <w:b/>
          <w:color w:val="000000"/>
          <w:kern w:val="0"/>
          <w:sz w:val="28"/>
          <w:szCs w:val="28"/>
        </w:rPr>
        <w:t>Title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Here</w:t>
      </w:r>
    </w:p>
    <w:p w:rsidR="00904002" w:rsidRDefault="00904002">
      <w:pPr>
        <w:tabs>
          <w:tab w:val="left" w:pos="3240"/>
        </w:tabs>
        <w:autoSpaceDE w:val="0"/>
        <w:autoSpaceDN w:val="0"/>
        <w:adjustRightInd w:val="0"/>
        <w:jc w:val="center"/>
        <w:rPr>
          <w:color w:val="000000"/>
          <w:kern w:val="0"/>
          <w:szCs w:val="21"/>
        </w:rPr>
      </w:pPr>
    </w:p>
    <w:p w:rsidR="00904002" w:rsidRDefault="00904002">
      <w:pPr>
        <w:tabs>
          <w:tab w:val="left" w:pos="3240"/>
        </w:tabs>
        <w:autoSpaceDE w:val="0"/>
        <w:autoSpaceDN w:val="0"/>
        <w:adjustRightInd w:val="0"/>
        <w:jc w:val="center"/>
        <w:rPr>
          <w:color w:val="000000"/>
          <w:kern w:val="0"/>
          <w:szCs w:val="21"/>
        </w:rPr>
      </w:pPr>
    </w:p>
    <w:p w:rsidR="00904002" w:rsidRDefault="008142F7">
      <w:pPr>
        <w:tabs>
          <w:tab w:val="left" w:pos="3240"/>
        </w:tabs>
        <w:autoSpaceDE w:val="0"/>
        <w:autoSpaceDN w:val="0"/>
        <w:adjustRightInd w:val="0"/>
        <w:jc w:val="center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Tassos G. KARAYIANNIS </w:t>
      </w:r>
      <w:r w:rsidR="00E56DBC">
        <w:rPr>
          <w:color w:val="000000"/>
          <w:kern w:val="0"/>
          <w:sz w:val="20"/>
          <w:szCs w:val="20"/>
          <w:vertAlign w:val="superscript"/>
        </w:rPr>
        <w:t>1</w:t>
      </w:r>
      <w:r w:rsidR="004F64ED">
        <w:rPr>
          <w:color w:val="000000"/>
          <w:kern w:val="0"/>
          <w:sz w:val="20"/>
          <w:szCs w:val="20"/>
          <w:vertAlign w:val="superscript"/>
        </w:rPr>
        <w:t>,*</w:t>
      </w:r>
      <w:r w:rsidR="00E56DBC">
        <w:rPr>
          <w:color w:val="000000"/>
          <w:kern w:val="0"/>
          <w:sz w:val="20"/>
          <w:szCs w:val="20"/>
        </w:rPr>
        <w:t>,</w:t>
      </w:r>
      <w:r>
        <w:rPr>
          <w:color w:val="000000"/>
          <w:kern w:val="0"/>
          <w:sz w:val="20"/>
          <w:szCs w:val="20"/>
        </w:rPr>
        <w:t xml:space="preserve"> Carola S. KÖNIG </w:t>
      </w:r>
      <w:r w:rsidR="004F64ED">
        <w:rPr>
          <w:color w:val="000000"/>
          <w:kern w:val="0"/>
          <w:sz w:val="20"/>
          <w:szCs w:val="20"/>
          <w:vertAlign w:val="superscript"/>
        </w:rPr>
        <w:t>2</w:t>
      </w:r>
      <w:r w:rsidR="00E56DBC">
        <w:rPr>
          <w:color w:val="000000"/>
          <w:kern w:val="0"/>
          <w:sz w:val="20"/>
          <w:szCs w:val="20"/>
        </w:rPr>
        <w:t xml:space="preserve">, </w:t>
      </w:r>
      <w:r w:rsidR="00865E6F">
        <w:rPr>
          <w:color w:val="000000"/>
          <w:kern w:val="0"/>
          <w:sz w:val="20"/>
          <w:szCs w:val="20"/>
        </w:rPr>
        <w:t>Fabio</w:t>
      </w:r>
      <w:r w:rsidR="004F64ED">
        <w:rPr>
          <w:color w:val="000000"/>
          <w:kern w:val="0"/>
          <w:sz w:val="20"/>
          <w:szCs w:val="20"/>
        </w:rPr>
        <w:t xml:space="preserve"> </w:t>
      </w:r>
      <w:r w:rsidR="00865E6F">
        <w:rPr>
          <w:color w:val="000000"/>
          <w:kern w:val="0"/>
          <w:sz w:val="20"/>
          <w:szCs w:val="20"/>
        </w:rPr>
        <w:t>INZOL</w:t>
      </w:r>
      <w:r w:rsidR="00B313F9">
        <w:rPr>
          <w:color w:val="000000"/>
          <w:kern w:val="0"/>
          <w:sz w:val="20"/>
          <w:szCs w:val="20"/>
        </w:rPr>
        <w:t>I</w:t>
      </w:r>
      <w:r>
        <w:rPr>
          <w:color w:val="000000"/>
          <w:kern w:val="0"/>
          <w:sz w:val="20"/>
          <w:szCs w:val="20"/>
        </w:rPr>
        <w:t xml:space="preserve"> </w:t>
      </w:r>
      <w:r w:rsidR="004F64ED">
        <w:rPr>
          <w:color w:val="000000"/>
          <w:kern w:val="0"/>
          <w:sz w:val="20"/>
          <w:szCs w:val="20"/>
          <w:vertAlign w:val="superscript"/>
        </w:rPr>
        <w:t>3</w:t>
      </w:r>
    </w:p>
    <w:p w:rsidR="00904002" w:rsidRDefault="00904002">
      <w:pPr>
        <w:tabs>
          <w:tab w:val="left" w:pos="3240"/>
        </w:tabs>
        <w:autoSpaceDE w:val="0"/>
        <w:autoSpaceDN w:val="0"/>
        <w:adjustRightInd w:val="0"/>
        <w:spacing w:line="320" w:lineRule="exact"/>
        <w:jc w:val="center"/>
        <w:rPr>
          <w:color w:val="000000"/>
          <w:kern w:val="0"/>
          <w:sz w:val="18"/>
          <w:szCs w:val="18"/>
        </w:rPr>
      </w:pPr>
    </w:p>
    <w:p w:rsidR="00904002" w:rsidRDefault="00E56DBC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* </w:t>
      </w:r>
      <w:hyperlink r:id="rId8" w:history="1">
        <w:r>
          <w:rPr>
            <w:color w:val="000000"/>
            <w:kern w:val="0"/>
            <w:sz w:val="18"/>
            <w:szCs w:val="18"/>
          </w:rPr>
          <w:t>Corresponding</w:t>
        </w:r>
      </w:hyperlink>
      <w:r>
        <w:rPr>
          <w:color w:val="000000"/>
          <w:kern w:val="0"/>
          <w:sz w:val="18"/>
          <w:szCs w:val="18"/>
        </w:rPr>
        <w:t xml:space="preserve"> author: Tel.: ++44 (0)1895 2</w:t>
      </w:r>
      <w:r>
        <w:rPr>
          <w:sz w:val="18"/>
        </w:rPr>
        <w:t>67132</w:t>
      </w:r>
      <w:r>
        <w:rPr>
          <w:color w:val="000000"/>
          <w:kern w:val="0"/>
          <w:sz w:val="18"/>
          <w:szCs w:val="18"/>
        </w:rPr>
        <w:t xml:space="preserve">; Fax: ++44 (0)1895 </w:t>
      </w:r>
      <w:r>
        <w:rPr>
          <w:color w:val="000000"/>
          <w:sz w:val="18"/>
          <w:szCs w:val="20"/>
        </w:rPr>
        <w:t>256392</w:t>
      </w:r>
      <w:r>
        <w:rPr>
          <w:color w:val="000000"/>
          <w:kern w:val="0"/>
          <w:sz w:val="18"/>
          <w:szCs w:val="18"/>
        </w:rPr>
        <w:t>; Email: tassos.karayiannis@brunel.ac.uk</w:t>
      </w:r>
    </w:p>
    <w:p w:rsidR="00904002" w:rsidRDefault="00E56DBC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1 </w:t>
      </w:r>
      <w:r w:rsidR="00865E6F">
        <w:rPr>
          <w:color w:val="000000"/>
          <w:kern w:val="0"/>
          <w:sz w:val="18"/>
          <w:szCs w:val="18"/>
        </w:rPr>
        <w:t>College of</w:t>
      </w:r>
      <w:r>
        <w:rPr>
          <w:color w:val="000000"/>
          <w:kern w:val="0"/>
          <w:sz w:val="18"/>
          <w:szCs w:val="18"/>
        </w:rPr>
        <w:t xml:space="preserve"> Engineering</w:t>
      </w:r>
      <w:r w:rsidR="00865E6F"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 xml:space="preserve"> Design</w:t>
      </w:r>
      <w:r w:rsidR="00865E6F">
        <w:rPr>
          <w:color w:val="000000"/>
          <w:kern w:val="0"/>
          <w:sz w:val="18"/>
          <w:szCs w:val="18"/>
        </w:rPr>
        <w:t xml:space="preserve"> and Physical Sciences</w:t>
      </w:r>
      <w:r>
        <w:rPr>
          <w:color w:val="000000"/>
          <w:kern w:val="0"/>
          <w:sz w:val="18"/>
          <w:szCs w:val="18"/>
        </w:rPr>
        <w:t>, Brunel University</w:t>
      </w:r>
      <w:r w:rsidR="00865E6F">
        <w:rPr>
          <w:color w:val="000000"/>
          <w:kern w:val="0"/>
          <w:sz w:val="18"/>
          <w:szCs w:val="18"/>
        </w:rPr>
        <w:t xml:space="preserve"> London</w:t>
      </w:r>
      <w:r>
        <w:rPr>
          <w:color w:val="000000"/>
          <w:kern w:val="0"/>
          <w:sz w:val="18"/>
          <w:szCs w:val="18"/>
        </w:rPr>
        <w:t>, UK</w:t>
      </w:r>
    </w:p>
    <w:p w:rsidR="00904002" w:rsidRDefault="00E56DBC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2 </w:t>
      </w:r>
      <w:hyperlink r:id="rId9" w:history="1">
        <w:proofErr w:type="gramStart"/>
        <w:r>
          <w:rPr>
            <w:color w:val="000000"/>
            <w:kern w:val="0"/>
            <w:sz w:val="18"/>
            <w:szCs w:val="18"/>
          </w:rPr>
          <w:t>Institute</w:t>
        </w:r>
        <w:proofErr w:type="gramEnd"/>
      </w:hyperlink>
      <w:r>
        <w:rPr>
          <w:color w:val="000000"/>
          <w:kern w:val="0"/>
          <w:sz w:val="18"/>
          <w:szCs w:val="18"/>
        </w:rPr>
        <w:t xml:space="preserve"> for Bioengineering, Brunel University</w:t>
      </w:r>
      <w:r w:rsidR="005E3651">
        <w:rPr>
          <w:color w:val="000000"/>
          <w:kern w:val="0"/>
          <w:sz w:val="18"/>
          <w:szCs w:val="18"/>
        </w:rPr>
        <w:t xml:space="preserve"> London</w:t>
      </w:r>
      <w:r>
        <w:rPr>
          <w:color w:val="000000"/>
          <w:kern w:val="0"/>
          <w:sz w:val="18"/>
          <w:szCs w:val="18"/>
        </w:rPr>
        <w:t xml:space="preserve">, </w:t>
      </w:r>
      <w:r>
        <w:rPr>
          <w:rFonts w:hint="eastAsia"/>
          <w:color w:val="000000"/>
          <w:kern w:val="0"/>
          <w:sz w:val="18"/>
          <w:szCs w:val="18"/>
        </w:rPr>
        <w:t>U</w:t>
      </w:r>
      <w:r>
        <w:rPr>
          <w:color w:val="000000"/>
          <w:kern w:val="0"/>
          <w:sz w:val="18"/>
          <w:szCs w:val="18"/>
        </w:rPr>
        <w:t>K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3 Department of </w:t>
      </w:r>
      <w:r w:rsidR="00865E6F">
        <w:rPr>
          <w:color w:val="000000"/>
          <w:kern w:val="0"/>
          <w:sz w:val="18"/>
          <w:szCs w:val="18"/>
        </w:rPr>
        <w:t>Energy</w:t>
      </w:r>
      <w:r>
        <w:rPr>
          <w:color w:val="000000"/>
          <w:kern w:val="0"/>
          <w:sz w:val="18"/>
          <w:szCs w:val="18"/>
        </w:rPr>
        <w:t xml:space="preserve">, </w:t>
      </w:r>
      <w:r w:rsidR="005E3651" w:rsidRPr="005E3651">
        <w:rPr>
          <w:color w:val="000000"/>
          <w:kern w:val="0"/>
          <w:sz w:val="18"/>
          <w:szCs w:val="18"/>
        </w:rPr>
        <w:t>Polytechnic University of Milan</w:t>
      </w:r>
      <w:r w:rsidR="005E3651">
        <w:rPr>
          <w:color w:val="000000"/>
          <w:kern w:val="0"/>
          <w:sz w:val="18"/>
          <w:szCs w:val="18"/>
        </w:rPr>
        <w:t>, Italy</w:t>
      </w:r>
    </w:p>
    <w:p w:rsidR="004F64ED" w:rsidRDefault="004F64ED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</w:p>
    <w:p w:rsidR="00904002" w:rsidRDefault="00904002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</w:p>
    <w:p w:rsidR="00904002" w:rsidRDefault="00E56DBC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kern w:val="0"/>
          <w:sz w:val="18"/>
          <w:szCs w:val="18"/>
        </w:rPr>
        <w:t>Keywords:</w:t>
      </w:r>
      <w:r>
        <w:rPr>
          <w:color w:val="000000"/>
          <w:kern w:val="0"/>
          <w:sz w:val="18"/>
          <w:szCs w:val="18"/>
        </w:rPr>
        <w:t xml:space="preserve"> Micro Flow, Microcirculation, Boiling, Pumps</w:t>
      </w:r>
      <w:r w:rsidR="004F5BBB">
        <w:rPr>
          <w:color w:val="000000"/>
          <w:kern w:val="0"/>
          <w:sz w:val="18"/>
          <w:szCs w:val="18"/>
        </w:rPr>
        <w:t>, Energy</w:t>
      </w:r>
    </w:p>
    <w:p w:rsidR="00904002" w:rsidRDefault="00904002">
      <w:pPr>
        <w:autoSpaceDE w:val="0"/>
        <w:autoSpaceDN w:val="0"/>
        <w:adjustRightInd w:val="0"/>
        <w:spacing w:line="240" w:lineRule="exact"/>
        <w:jc w:val="center"/>
        <w:rPr>
          <w:color w:val="000000"/>
          <w:kern w:val="0"/>
          <w:sz w:val="18"/>
          <w:szCs w:val="18"/>
        </w:rPr>
      </w:pPr>
    </w:p>
    <w:p w:rsidR="00904002" w:rsidRDefault="00904002">
      <w:pPr>
        <w:autoSpaceDE w:val="0"/>
        <w:autoSpaceDN w:val="0"/>
        <w:adjustRightInd w:val="0"/>
        <w:spacing w:line="280" w:lineRule="exact"/>
        <w:jc w:val="center"/>
        <w:rPr>
          <w:color w:val="000000"/>
          <w:kern w:val="0"/>
          <w:sz w:val="18"/>
          <w:szCs w:val="18"/>
        </w:rPr>
        <w:sectPr w:rsidR="00904002" w:rsidSect="0026082F">
          <w:headerReference w:type="default" r:id="rId10"/>
          <w:pgSz w:w="11907" w:h="16839" w:code="9"/>
          <w:pgMar w:top="851" w:right="851" w:bottom="1134" w:left="851" w:header="720" w:footer="720" w:gutter="0"/>
          <w:cols w:space="720"/>
          <w:noEndnote/>
          <w:docGrid w:linePitch="286"/>
        </w:sectPr>
      </w:pPr>
      <w:bookmarkStart w:id="0" w:name="_GoBack"/>
      <w:bookmarkEnd w:id="0"/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lastRenderedPageBreak/>
        <w:t>This is the template for preparing an abstract for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 w:rsidR="005E3651">
        <w:rPr>
          <w:color w:val="000000"/>
          <w:kern w:val="0"/>
          <w:sz w:val="18"/>
          <w:szCs w:val="18"/>
        </w:rPr>
        <w:t>the MNF2016</w:t>
      </w:r>
      <w:r>
        <w:rPr>
          <w:color w:val="000000"/>
          <w:kern w:val="0"/>
          <w:sz w:val="18"/>
          <w:szCs w:val="18"/>
        </w:rPr>
        <w:t xml:space="preserve">, </w:t>
      </w:r>
      <w:r w:rsidR="005E3651">
        <w:rPr>
          <w:color w:val="000000"/>
          <w:kern w:val="0"/>
          <w:sz w:val="18"/>
          <w:szCs w:val="18"/>
        </w:rPr>
        <w:t>Milan, Italy</w:t>
      </w:r>
      <w:r>
        <w:rPr>
          <w:color w:val="000000"/>
          <w:kern w:val="0"/>
          <w:sz w:val="18"/>
          <w:szCs w:val="18"/>
        </w:rPr>
        <w:t xml:space="preserve">. </w:t>
      </w:r>
      <w:r>
        <w:rPr>
          <w:rFonts w:hint="eastAsia"/>
          <w:color w:val="000000"/>
          <w:kern w:val="0"/>
          <w:sz w:val="18"/>
          <w:szCs w:val="18"/>
        </w:rPr>
        <w:t>I</w:t>
      </w:r>
      <w:r>
        <w:rPr>
          <w:color w:val="000000"/>
          <w:kern w:val="0"/>
          <w:sz w:val="18"/>
          <w:szCs w:val="18"/>
        </w:rPr>
        <w:t xml:space="preserve">f </w:t>
      </w:r>
      <w:r>
        <w:rPr>
          <w:rFonts w:hint="eastAsia"/>
          <w:color w:val="000000"/>
          <w:kern w:val="0"/>
          <w:sz w:val="18"/>
          <w:szCs w:val="18"/>
        </w:rPr>
        <w:t xml:space="preserve">the full-length manuscript is </w:t>
      </w:r>
      <w:r>
        <w:rPr>
          <w:color w:val="000000"/>
          <w:kern w:val="0"/>
          <w:sz w:val="18"/>
          <w:szCs w:val="18"/>
        </w:rPr>
        <w:t xml:space="preserve">accepted for presentation, </w:t>
      </w:r>
      <w:r>
        <w:rPr>
          <w:rFonts w:hint="eastAsia"/>
          <w:color w:val="000000"/>
          <w:kern w:val="0"/>
          <w:sz w:val="18"/>
          <w:szCs w:val="18"/>
        </w:rPr>
        <w:t>this abstract</w:t>
      </w:r>
      <w:r>
        <w:rPr>
          <w:color w:val="000000"/>
          <w:kern w:val="0"/>
          <w:sz w:val="18"/>
          <w:szCs w:val="18"/>
        </w:rPr>
        <w:t xml:space="preserve"> is to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be included in the bound volume of abstracts, which will be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offered to all the participants of MNF201</w:t>
      </w:r>
      <w:r w:rsidR="005E3651">
        <w:rPr>
          <w:color w:val="000000"/>
          <w:kern w:val="0"/>
          <w:sz w:val="18"/>
          <w:szCs w:val="18"/>
        </w:rPr>
        <w:t>6</w:t>
      </w:r>
      <w:r>
        <w:rPr>
          <w:color w:val="000000"/>
          <w:kern w:val="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</w:t>
      </w:r>
      <w:r>
        <w:rPr>
          <w:sz w:val="18"/>
          <w:szCs w:val="18"/>
        </w:rPr>
        <w:t>ou are personally responsible of the quality and appearance of your work.</w:t>
      </w:r>
      <w:r>
        <w:rPr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Be sure to</w:t>
      </w:r>
      <w:r>
        <w:rPr>
          <w:rFonts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 xml:space="preserve">follow the guidelines given below </w:t>
      </w:r>
      <w:r>
        <w:rPr>
          <w:color w:val="000000"/>
          <w:kern w:val="0"/>
          <w:sz w:val="18"/>
          <w:szCs w:val="18"/>
        </w:rPr>
        <w:t>before preparing your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abstract.</w:t>
      </w:r>
    </w:p>
    <w:p w:rsidR="004F64ED" w:rsidRDefault="004F64ED" w:rsidP="0026082F">
      <w:pPr>
        <w:autoSpaceDE w:val="0"/>
        <w:autoSpaceDN w:val="0"/>
        <w:adjustRightInd w:val="0"/>
        <w:spacing w:beforeLines="40" w:before="96" w:afterLines="40" w:after="96" w:line="240" w:lineRule="exact"/>
        <w:jc w:val="center"/>
        <w:rPr>
          <w:b/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 w:val="18"/>
          <w:szCs w:val="18"/>
        </w:rPr>
        <w:t>1</w:t>
      </w:r>
      <w:r>
        <w:rPr>
          <w:b/>
          <w:color w:val="000000"/>
          <w:kern w:val="0"/>
          <w:sz w:val="18"/>
          <w:szCs w:val="18"/>
          <w:lang w:val="en-GB"/>
        </w:rPr>
        <w:t xml:space="preserve"> </w:t>
      </w:r>
      <w:r>
        <w:rPr>
          <w:b/>
          <w:color w:val="000000"/>
          <w:kern w:val="0"/>
          <w:sz w:val="18"/>
          <w:szCs w:val="18"/>
        </w:rPr>
        <w:t>Guidelines for abstract preparation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The purpose, methods, results and main conclusions of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your study must be clearly and briefly described in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abstract to facilitate reviewers’ judgment and to attract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participants to your presentation. Read carefully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 xml:space="preserve">20 guidelines </w:t>
      </w:r>
      <w:r w:rsidR="00D13E6C">
        <w:rPr>
          <w:color w:val="000000"/>
          <w:kern w:val="0"/>
          <w:sz w:val="18"/>
          <w:szCs w:val="18"/>
        </w:rPr>
        <w:t xml:space="preserve">below </w:t>
      </w:r>
      <w:r>
        <w:rPr>
          <w:color w:val="000000"/>
          <w:kern w:val="0"/>
          <w:sz w:val="18"/>
          <w:szCs w:val="18"/>
        </w:rPr>
        <w:t xml:space="preserve">before </w:t>
      </w:r>
      <w:r w:rsidR="00D13E6C">
        <w:rPr>
          <w:color w:val="000000"/>
          <w:kern w:val="0"/>
          <w:sz w:val="18"/>
          <w:szCs w:val="18"/>
        </w:rPr>
        <w:t>writing</w:t>
      </w:r>
      <w:r>
        <w:rPr>
          <w:color w:val="000000"/>
          <w:kern w:val="0"/>
          <w:sz w:val="18"/>
          <w:szCs w:val="18"/>
        </w:rPr>
        <w:t xml:space="preserve"> your abstract.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Use an A4 size format (297 </w:t>
      </w:r>
      <w:r>
        <w:rPr>
          <w:i/>
          <w:iCs/>
          <w:color w:val="000000"/>
          <w:kern w:val="0"/>
          <w:sz w:val="18"/>
          <w:szCs w:val="18"/>
        </w:rPr>
        <w:t xml:space="preserve">mm </w:t>
      </w:r>
      <w:r>
        <w:rPr>
          <w:color w:val="000000"/>
          <w:kern w:val="0"/>
          <w:sz w:val="18"/>
          <w:szCs w:val="18"/>
        </w:rPr>
        <w:t xml:space="preserve">x 210 </w:t>
      </w:r>
      <w:r>
        <w:rPr>
          <w:i/>
          <w:iCs/>
          <w:color w:val="000000"/>
          <w:kern w:val="0"/>
          <w:sz w:val="18"/>
          <w:szCs w:val="18"/>
        </w:rPr>
        <w:t xml:space="preserve">mm </w:t>
      </w:r>
      <w:r>
        <w:rPr>
          <w:color w:val="000000"/>
          <w:kern w:val="0"/>
          <w:sz w:val="18"/>
          <w:szCs w:val="18"/>
        </w:rPr>
        <w:t>in height and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 xml:space="preserve">width). </w:t>
      </w:r>
      <w:r>
        <w:rPr>
          <w:b/>
          <w:bCs/>
          <w:color w:val="000000"/>
          <w:kern w:val="0"/>
          <w:sz w:val="18"/>
          <w:szCs w:val="18"/>
        </w:rPr>
        <w:t xml:space="preserve">Do not exceed one page! </w:t>
      </w:r>
      <w:r>
        <w:rPr>
          <w:color w:val="000000"/>
          <w:kern w:val="0"/>
          <w:sz w:val="18"/>
          <w:szCs w:val="18"/>
        </w:rPr>
        <w:t>The abstract must be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written within one page. The organizers of MNF201</w:t>
      </w:r>
      <w:r w:rsidR="00A46442">
        <w:rPr>
          <w:color w:val="000000"/>
          <w:kern w:val="0"/>
          <w:sz w:val="18"/>
          <w:szCs w:val="18"/>
        </w:rPr>
        <w:t>6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 w:rsidR="00A26413">
        <w:rPr>
          <w:color w:val="000000"/>
          <w:kern w:val="0"/>
          <w:sz w:val="18"/>
          <w:szCs w:val="18"/>
        </w:rPr>
        <w:t>can</w:t>
      </w:r>
      <w:r>
        <w:rPr>
          <w:color w:val="000000"/>
          <w:kern w:val="0"/>
          <w:sz w:val="18"/>
          <w:szCs w:val="18"/>
        </w:rPr>
        <w:t>not accept abstracts with multiple pages!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The margins are Top: 20 </w:t>
      </w:r>
      <w:r>
        <w:rPr>
          <w:i/>
          <w:iCs/>
          <w:color w:val="000000"/>
          <w:kern w:val="0"/>
          <w:sz w:val="18"/>
          <w:szCs w:val="18"/>
        </w:rPr>
        <w:t>mm</w:t>
      </w:r>
      <w:r>
        <w:rPr>
          <w:color w:val="000000"/>
          <w:kern w:val="0"/>
          <w:sz w:val="18"/>
          <w:szCs w:val="18"/>
        </w:rPr>
        <w:t xml:space="preserve">, Bottom: 20 </w:t>
      </w:r>
      <w:r>
        <w:rPr>
          <w:i/>
          <w:iCs/>
          <w:color w:val="000000"/>
          <w:kern w:val="0"/>
          <w:sz w:val="18"/>
          <w:szCs w:val="18"/>
        </w:rPr>
        <w:t>mm</w:t>
      </w:r>
      <w:r>
        <w:rPr>
          <w:color w:val="000000"/>
          <w:kern w:val="0"/>
          <w:sz w:val="18"/>
          <w:szCs w:val="18"/>
        </w:rPr>
        <w:t>, Left: 15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i/>
          <w:iCs/>
          <w:color w:val="000000"/>
          <w:kern w:val="0"/>
          <w:sz w:val="18"/>
          <w:szCs w:val="18"/>
        </w:rPr>
        <w:t xml:space="preserve">mm </w:t>
      </w:r>
      <w:r>
        <w:rPr>
          <w:color w:val="000000"/>
          <w:kern w:val="0"/>
          <w:sz w:val="18"/>
          <w:szCs w:val="18"/>
        </w:rPr>
        <w:t xml:space="preserve">and Right: 15 </w:t>
      </w:r>
      <w:r>
        <w:rPr>
          <w:i/>
          <w:iCs/>
          <w:color w:val="000000"/>
          <w:kern w:val="0"/>
          <w:sz w:val="18"/>
          <w:szCs w:val="18"/>
        </w:rPr>
        <w:t>mm</w:t>
      </w:r>
      <w:r>
        <w:rPr>
          <w:color w:val="000000"/>
          <w:kern w:val="0"/>
          <w:sz w:val="18"/>
          <w:szCs w:val="18"/>
        </w:rPr>
        <w:t>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In the Header, type “</w:t>
      </w:r>
      <w:r w:rsidR="005E3651">
        <w:rPr>
          <w:color w:val="000000"/>
          <w:kern w:val="0"/>
          <w:sz w:val="18"/>
          <w:szCs w:val="18"/>
        </w:rPr>
        <w:t>5</w:t>
      </w:r>
      <w:r>
        <w:rPr>
          <w:i/>
          <w:color w:val="000000"/>
          <w:kern w:val="0"/>
          <w:sz w:val="18"/>
          <w:szCs w:val="18"/>
        </w:rPr>
        <w:t xml:space="preserve">th </w:t>
      </w:r>
      <w:r w:rsidR="005E3651">
        <w:rPr>
          <w:i/>
          <w:color w:val="000000"/>
          <w:kern w:val="0"/>
          <w:sz w:val="18"/>
          <w:szCs w:val="18"/>
        </w:rPr>
        <w:t>Micro and Nano Flows Conference</w:t>
      </w:r>
      <w:r>
        <w:rPr>
          <w:i/>
          <w:color w:val="000000"/>
          <w:kern w:val="0"/>
          <w:sz w:val="18"/>
          <w:szCs w:val="18"/>
        </w:rPr>
        <w:t xml:space="preserve">, </w:t>
      </w:r>
      <w:r w:rsidR="005E3651">
        <w:rPr>
          <w:i/>
          <w:color w:val="000000"/>
          <w:kern w:val="0"/>
          <w:sz w:val="18"/>
          <w:szCs w:val="18"/>
        </w:rPr>
        <w:t>Mila</w:t>
      </w:r>
      <w:r>
        <w:rPr>
          <w:i/>
          <w:color w:val="000000"/>
          <w:kern w:val="0"/>
          <w:sz w:val="18"/>
          <w:szCs w:val="18"/>
        </w:rPr>
        <w:t>n,</w:t>
      </w:r>
      <w:r w:rsidR="005E3651">
        <w:rPr>
          <w:i/>
          <w:color w:val="000000"/>
          <w:kern w:val="0"/>
          <w:sz w:val="18"/>
          <w:szCs w:val="18"/>
        </w:rPr>
        <w:t xml:space="preserve"> Italy</w:t>
      </w:r>
      <w:r>
        <w:rPr>
          <w:i/>
          <w:color w:val="000000"/>
          <w:kern w:val="0"/>
          <w:sz w:val="18"/>
          <w:szCs w:val="18"/>
        </w:rPr>
        <w:t xml:space="preserve">, </w:t>
      </w:r>
      <w:r w:rsidR="005E3651">
        <w:rPr>
          <w:i/>
          <w:color w:val="000000"/>
          <w:kern w:val="0"/>
          <w:sz w:val="18"/>
          <w:szCs w:val="18"/>
        </w:rPr>
        <w:t>11</w:t>
      </w:r>
      <w:r>
        <w:rPr>
          <w:i/>
          <w:color w:val="000000"/>
          <w:kern w:val="0"/>
          <w:sz w:val="18"/>
          <w:szCs w:val="18"/>
        </w:rPr>
        <w:t>-1</w:t>
      </w:r>
      <w:r w:rsidR="005E3651">
        <w:rPr>
          <w:i/>
          <w:color w:val="000000"/>
          <w:kern w:val="0"/>
          <w:sz w:val="18"/>
          <w:szCs w:val="18"/>
        </w:rPr>
        <w:t>4</w:t>
      </w:r>
      <w:r>
        <w:rPr>
          <w:rFonts w:hint="eastAsia"/>
          <w:i/>
          <w:color w:val="000000"/>
          <w:kern w:val="0"/>
          <w:sz w:val="18"/>
          <w:szCs w:val="18"/>
        </w:rPr>
        <w:t xml:space="preserve"> </w:t>
      </w:r>
      <w:r>
        <w:rPr>
          <w:i/>
          <w:color w:val="000000"/>
          <w:kern w:val="0"/>
          <w:sz w:val="18"/>
          <w:szCs w:val="18"/>
        </w:rPr>
        <w:t>Septembe</w:t>
      </w:r>
      <w:r>
        <w:rPr>
          <w:rFonts w:hint="eastAsia"/>
          <w:i/>
          <w:color w:val="000000"/>
          <w:kern w:val="0"/>
          <w:sz w:val="18"/>
          <w:szCs w:val="18"/>
        </w:rPr>
        <w:t>r 20</w:t>
      </w:r>
      <w:r>
        <w:rPr>
          <w:i/>
          <w:color w:val="000000"/>
          <w:kern w:val="0"/>
          <w:sz w:val="18"/>
          <w:szCs w:val="18"/>
        </w:rPr>
        <w:t>1</w:t>
      </w:r>
      <w:r w:rsidR="005E3651">
        <w:rPr>
          <w:i/>
          <w:color w:val="000000"/>
          <w:kern w:val="0"/>
          <w:sz w:val="18"/>
          <w:szCs w:val="18"/>
        </w:rPr>
        <w:t>6</w:t>
      </w:r>
      <w:r>
        <w:rPr>
          <w:color w:val="000000"/>
          <w:kern w:val="0"/>
          <w:sz w:val="18"/>
          <w:szCs w:val="18"/>
        </w:rPr>
        <w:t>” with 9 pt.</w:t>
      </w:r>
      <w:r>
        <w:rPr>
          <w:rFonts w:hint="eastAsia"/>
          <w:color w:val="000000"/>
          <w:kern w:val="0"/>
          <w:sz w:val="18"/>
          <w:szCs w:val="18"/>
        </w:rPr>
        <w:t xml:space="preserve"> Times New Roman</w:t>
      </w:r>
      <w:r>
        <w:rPr>
          <w:color w:val="000000"/>
          <w:kern w:val="0"/>
          <w:sz w:val="18"/>
          <w:szCs w:val="18"/>
        </w:rPr>
        <w:t xml:space="preserve"> font.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Use 1</w:t>
      </w:r>
      <w:r>
        <w:rPr>
          <w:rFonts w:hint="eastAsia"/>
          <w:color w:val="000000"/>
          <w:kern w:val="0"/>
          <w:sz w:val="18"/>
          <w:szCs w:val="18"/>
        </w:rPr>
        <w:t>4</w:t>
      </w:r>
      <w:r>
        <w:rPr>
          <w:color w:val="000000"/>
          <w:kern w:val="0"/>
          <w:sz w:val="18"/>
          <w:szCs w:val="18"/>
        </w:rPr>
        <w:t xml:space="preserve"> pt. </w:t>
      </w:r>
      <w:r>
        <w:rPr>
          <w:rFonts w:hint="eastAsia"/>
          <w:color w:val="000000"/>
          <w:kern w:val="0"/>
          <w:sz w:val="18"/>
          <w:szCs w:val="18"/>
        </w:rPr>
        <w:t>Times New Roman</w:t>
      </w:r>
      <w:r>
        <w:rPr>
          <w:color w:val="000000"/>
          <w:kern w:val="0"/>
          <w:sz w:val="18"/>
          <w:szCs w:val="18"/>
        </w:rPr>
        <w:t xml:space="preserve"> font for the title.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The title should be flush-centered.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Put </w:t>
      </w:r>
      <w:r>
        <w:rPr>
          <w:rFonts w:hint="eastAsia"/>
          <w:color w:val="000000"/>
          <w:kern w:val="0"/>
          <w:sz w:val="18"/>
          <w:szCs w:val="18"/>
        </w:rPr>
        <w:t>two</w:t>
      </w:r>
      <w:r>
        <w:rPr>
          <w:color w:val="000000"/>
          <w:kern w:val="0"/>
          <w:sz w:val="18"/>
          <w:szCs w:val="18"/>
        </w:rPr>
        <w:t xml:space="preserve"> single-line spaces between the title and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names of authors.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The names should be written with 1</w:t>
      </w:r>
      <w:r>
        <w:rPr>
          <w:rFonts w:hint="eastAsia"/>
          <w:color w:val="000000"/>
          <w:kern w:val="0"/>
          <w:sz w:val="18"/>
          <w:szCs w:val="18"/>
        </w:rPr>
        <w:t>0</w:t>
      </w:r>
      <w:r>
        <w:rPr>
          <w:color w:val="000000"/>
          <w:kern w:val="0"/>
          <w:sz w:val="18"/>
          <w:szCs w:val="18"/>
        </w:rPr>
        <w:t xml:space="preserve"> pt. Times New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Roman font.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Do not abbreviate the first and last names. Only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middle names can be written with initials.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357" w:hanging="357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Attach a superscript natural number (</w:t>
      </w:r>
      <w:r>
        <w:rPr>
          <w:color w:val="000000"/>
          <w:kern w:val="0"/>
          <w:sz w:val="18"/>
          <w:szCs w:val="18"/>
          <w:vertAlign w:val="superscript"/>
        </w:rPr>
        <w:t>1</w:t>
      </w:r>
      <w:r>
        <w:rPr>
          <w:color w:val="000000"/>
          <w:kern w:val="0"/>
          <w:sz w:val="18"/>
          <w:szCs w:val="18"/>
        </w:rPr>
        <w:t xml:space="preserve">, </w:t>
      </w:r>
      <w:r>
        <w:rPr>
          <w:color w:val="000000"/>
          <w:kern w:val="0"/>
          <w:sz w:val="18"/>
          <w:szCs w:val="18"/>
          <w:vertAlign w:val="superscript"/>
        </w:rPr>
        <w:t>2</w:t>
      </w:r>
      <w:r>
        <w:rPr>
          <w:color w:val="000000"/>
          <w:kern w:val="0"/>
          <w:sz w:val="18"/>
          <w:szCs w:val="18"/>
        </w:rPr>
        <w:t xml:space="preserve">, </w:t>
      </w:r>
      <w:proofErr w:type="gramStart"/>
      <w:r>
        <w:rPr>
          <w:color w:val="000000"/>
          <w:kern w:val="0"/>
          <w:sz w:val="18"/>
          <w:szCs w:val="18"/>
          <w:vertAlign w:val="superscript"/>
        </w:rPr>
        <w:t>3</w:t>
      </w:r>
      <w:r>
        <w:rPr>
          <w:color w:val="000000"/>
          <w:kern w:val="0"/>
          <w:sz w:val="18"/>
          <w:szCs w:val="18"/>
        </w:rPr>
        <w:t>, …)</w:t>
      </w:r>
      <w:proofErr w:type="gramEnd"/>
      <w:r>
        <w:rPr>
          <w:color w:val="000000"/>
          <w:kern w:val="0"/>
          <w:sz w:val="18"/>
          <w:szCs w:val="18"/>
        </w:rPr>
        <w:t xml:space="preserve"> at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end of each author to refer the affiliation.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Use </w:t>
      </w:r>
      <w:r>
        <w:rPr>
          <w:rFonts w:hint="eastAsia"/>
          <w:color w:val="000000"/>
          <w:kern w:val="0"/>
          <w:sz w:val="18"/>
          <w:szCs w:val="18"/>
        </w:rPr>
        <w:t>9</w:t>
      </w:r>
      <w:r>
        <w:rPr>
          <w:color w:val="000000"/>
          <w:kern w:val="0"/>
          <w:sz w:val="18"/>
          <w:szCs w:val="18"/>
        </w:rPr>
        <w:t xml:space="preserve"> pt. Times New Roman font for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affiliations.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The affiliations should be flush-centered.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Write a natural number and colon (e.g., 1</w:t>
      </w:r>
      <w:proofErr w:type="gramStart"/>
      <w:r>
        <w:rPr>
          <w:color w:val="000000"/>
          <w:kern w:val="0"/>
          <w:sz w:val="18"/>
          <w:szCs w:val="18"/>
        </w:rPr>
        <w:t>: )</w:t>
      </w:r>
      <w:proofErr w:type="gramEnd"/>
      <w:r>
        <w:rPr>
          <w:color w:val="000000"/>
          <w:kern w:val="0"/>
          <w:sz w:val="18"/>
          <w:szCs w:val="18"/>
        </w:rPr>
        <w:t xml:space="preserve"> before each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affiliation.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The affiliation should contain (i) the name of university,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company, organization or institute, (ii) country and (iii)</w:t>
      </w:r>
      <w:r>
        <w:rPr>
          <w:rFonts w:hint="eastAsia"/>
          <w:b/>
          <w:color w:val="000000"/>
          <w:kern w:val="0"/>
          <w:sz w:val="18"/>
          <w:szCs w:val="18"/>
        </w:rPr>
        <w:t xml:space="preserve"> </w:t>
      </w:r>
      <w:r>
        <w:rPr>
          <w:bCs/>
          <w:color w:val="000000"/>
          <w:kern w:val="0"/>
          <w:sz w:val="18"/>
          <w:szCs w:val="18"/>
        </w:rPr>
        <w:t>e-mail address</w:t>
      </w:r>
      <w:r>
        <w:rPr>
          <w:color w:val="000000"/>
          <w:kern w:val="0"/>
          <w:sz w:val="18"/>
          <w:szCs w:val="18"/>
        </w:rPr>
        <w:t>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Put one single-line space between the affiliation and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keywords.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Write “</w:t>
      </w:r>
      <w:r>
        <w:rPr>
          <w:b/>
          <w:bCs/>
          <w:color w:val="000000"/>
          <w:kern w:val="0"/>
          <w:sz w:val="18"/>
          <w:szCs w:val="18"/>
        </w:rPr>
        <w:t>Keywords:</w:t>
      </w:r>
      <w:r>
        <w:rPr>
          <w:color w:val="000000"/>
          <w:kern w:val="0"/>
          <w:sz w:val="18"/>
          <w:szCs w:val="18"/>
        </w:rPr>
        <w:t xml:space="preserve">” with </w:t>
      </w:r>
      <w:r>
        <w:rPr>
          <w:rFonts w:hint="eastAsia"/>
          <w:color w:val="000000"/>
          <w:kern w:val="0"/>
          <w:sz w:val="18"/>
          <w:szCs w:val="18"/>
        </w:rPr>
        <w:t>9</w:t>
      </w:r>
      <w:r>
        <w:rPr>
          <w:color w:val="000000"/>
          <w:kern w:val="0"/>
          <w:sz w:val="18"/>
          <w:szCs w:val="18"/>
        </w:rPr>
        <w:t xml:space="preserve"> pt. Bold Times New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Roman font.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Write 4 to 6 keywords with </w:t>
      </w:r>
      <w:r>
        <w:rPr>
          <w:rFonts w:hint="eastAsia"/>
          <w:color w:val="000000"/>
          <w:kern w:val="0"/>
          <w:sz w:val="18"/>
          <w:szCs w:val="18"/>
        </w:rPr>
        <w:t>9</w:t>
      </w:r>
      <w:r>
        <w:rPr>
          <w:color w:val="000000"/>
          <w:kern w:val="0"/>
          <w:sz w:val="18"/>
          <w:szCs w:val="18"/>
        </w:rPr>
        <w:t xml:space="preserve"> pt. Times New Roman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font. The line of Keywords should be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flush-centered.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Set one single-line space between the keywords and the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 xml:space="preserve">body </w:t>
      </w:r>
      <w:r>
        <w:rPr>
          <w:color w:val="000000"/>
          <w:kern w:val="0"/>
          <w:sz w:val="18"/>
          <w:szCs w:val="18"/>
        </w:rPr>
        <w:lastRenderedPageBreak/>
        <w:t>of abstract.</w:t>
      </w:r>
    </w:p>
    <w:p w:rsidR="00D13E6C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The body should be written with </w:t>
      </w:r>
      <w:r>
        <w:rPr>
          <w:rFonts w:hint="eastAsia"/>
          <w:color w:val="000000"/>
          <w:kern w:val="0"/>
          <w:sz w:val="18"/>
          <w:szCs w:val="18"/>
        </w:rPr>
        <w:t>9</w:t>
      </w:r>
      <w:r>
        <w:rPr>
          <w:color w:val="000000"/>
          <w:kern w:val="0"/>
          <w:sz w:val="18"/>
          <w:szCs w:val="18"/>
        </w:rPr>
        <w:t xml:space="preserve"> pt. Times New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Roman font with single line space in a two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column format. Greek symbols are also acceptable to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denote several quantities. The gap between the two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 xml:space="preserve">columns should be 7.5 </w:t>
      </w:r>
      <w:r>
        <w:rPr>
          <w:i/>
          <w:iCs/>
          <w:color w:val="000000"/>
          <w:kern w:val="0"/>
          <w:sz w:val="18"/>
          <w:szCs w:val="18"/>
        </w:rPr>
        <w:t>mm</w:t>
      </w:r>
      <w:r>
        <w:rPr>
          <w:color w:val="000000"/>
          <w:kern w:val="0"/>
          <w:sz w:val="18"/>
          <w:szCs w:val="18"/>
        </w:rPr>
        <w:t>. Figures, equations, tables,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photos, images or references can be included if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necessary. You can also split the body into sections.</w:t>
      </w:r>
    </w:p>
    <w:p w:rsidR="004F64ED" w:rsidRPr="00D13E6C" w:rsidRDefault="00D13E6C" w:rsidP="00D13E6C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kern w:val="0"/>
          <w:sz w:val="18"/>
          <w:szCs w:val="18"/>
        </w:rPr>
        <w:t xml:space="preserve">References </w:t>
      </w:r>
      <w:r>
        <w:rPr>
          <w:bCs/>
          <w:color w:val="000000"/>
          <w:kern w:val="0"/>
          <w:sz w:val="18"/>
          <w:szCs w:val="18"/>
        </w:rPr>
        <w:t>are to be numbered sequentially in the order of appearance and be shown in the text and the reference section in brackets (e.g. [1], [2], [5-7]).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kern w:val="0"/>
          <w:sz w:val="18"/>
          <w:szCs w:val="18"/>
        </w:rPr>
        <w:t>Equations, References, figure captions, and other details should follow the style</w:t>
      </w:r>
      <w:r>
        <w:rPr>
          <w:rFonts w:hint="eastAsia"/>
          <w:b/>
          <w:bCs/>
          <w:color w:val="000000"/>
          <w:kern w:val="0"/>
          <w:sz w:val="18"/>
          <w:szCs w:val="18"/>
        </w:rPr>
        <w:t xml:space="preserve"> of the full-length paper template.</w:t>
      </w:r>
    </w:p>
    <w:p w:rsidR="004F64ED" w:rsidRDefault="004F64ED" w:rsidP="004F64ED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kern w:val="0"/>
          <w:sz w:val="18"/>
          <w:szCs w:val="18"/>
        </w:rPr>
        <w:t>Be sure not to use two-byte fonts that are typical to Chinese, Japanese</w:t>
      </w:r>
      <w:r>
        <w:rPr>
          <w:rFonts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 xml:space="preserve">and Korean language kits. </w:t>
      </w:r>
      <w:r>
        <w:rPr>
          <w:color w:val="000000"/>
          <w:kern w:val="0"/>
          <w:sz w:val="18"/>
          <w:szCs w:val="18"/>
        </w:rPr>
        <w:t>Two-byte fonts are often unintentionally typed in spaces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between words, figures, tables and symbols.</w:t>
      </w:r>
    </w:p>
    <w:p w:rsidR="004F64ED" w:rsidRDefault="004F64ED" w:rsidP="0026082F">
      <w:pPr>
        <w:autoSpaceDE w:val="0"/>
        <w:autoSpaceDN w:val="0"/>
        <w:adjustRightInd w:val="0"/>
        <w:spacing w:beforeLines="40" w:before="96" w:afterLines="40" w:after="96" w:line="240" w:lineRule="exact"/>
        <w:jc w:val="center"/>
        <w:rPr>
          <w:b/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 w:val="18"/>
          <w:szCs w:val="18"/>
        </w:rPr>
        <w:t>2</w:t>
      </w:r>
      <w:r>
        <w:rPr>
          <w:b/>
          <w:color w:val="000000"/>
          <w:kern w:val="0"/>
          <w:sz w:val="18"/>
          <w:szCs w:val="18"/>
        </w:rPr>
        <w:t xml:space="preserve"> Submission of Abstract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  <w:u w:val="single"/>
        </w:rPr>
      </w:pPr>
      <w:r>
        <w:rPr>
          <w:color w:val="000000"/>
          <w:kern w:val="0"/>
          <w:sz w:val="18"/>
          <w:szCs w:val="18"/>
        </w:rPr>
        <w:t>2.1</w:t>
      </w:r>
      <w:r>
        <w:rPr>
          <w:color w:val="000000"/>
          <w:kern w:val="0"/>
          <w:sz w:val="18"/>
          <w:szCs w:val="18"/>
          <w:u w:val="single"/>
        </w:rPr>
        <w:t xml:space="preserve"> Preparation of a pdf file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When the abstract is ready, generate </w:t>
      </w:r>
      <w:r>
        <w:rPr>
          <w:b/>
          <w:bCs/>
          <w:color w:val="000000"/>
          <w:kern w:val="0"/>
          <w:sz w:val="18"/>
          <w:szCs w:val="18"/>
        </w:rPr>
        <w:t>a pdf file with 600 dpi</w:t>
      </w:r>
      <w:r>
        <w:rPr>
          <w:rFonts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resolution</w:t>
      </w:r>
      <w:r>
        <w:rPr>
          <w:color w:val="000000"/>
          <w:kern w:val="0"/>
          <w:sz w:val="18"/>
          <w:szCs w:val="18"/>
        </w:rPr>
        <w:t xml:space="preserve">. </w:t>
      </w:r>
      <w:r w:rsidRPr="000C6FA9">
        <w:rPr>
          <w:b/>
          <w:color w:val="000000"/>
          <w:kern w:val="0"/>
          <w:sz w:val="18"/>
          <w:szCs w:val="18"/>
        </w:rPr>
        <w:t>Ensure</w:t>
      </w:r>
      <w:r>
        <w:rPr>
          <w:b/>
          <w:bCs/>
          <w:color w:val="000000"/>
          <w:kern w:val="0"/>
          <w:sz w:val="18"/>
          <w:szCs w:val="18"/>
        </w:rPr>
        <w:t xml:space="preserve"> you can</w:t>
      </w:r>
      <w:r>
        <w:rPr>
          <w:rFonts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correctly view your pdf file with an English version of</w:t>
      </w:r>
      <w:r>
        <w:rPr>
          <w:rFonts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 xml:space="preserve">a pdf viewer. </w:t>
      </w:r>
      <w:r>
        <w:rPr>
          <w:color w:val="000000"/>
          <w:kern w:val="0"/>
          <w:sz w:val="18"/>
          <w:szCs w:val="18"/>
        </w:rPr>
        <w:t>You will be able to download the English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version of Adobe Acrobat Reader from www.adobe.com.</w:t>
      </w:r>
    </w:p>
    <w:p w:rsidR="004F64ED" w:rsidRDefault="004F64ED" w:rsidP="0026082F">
      <w:pPr>
        <w:autoSpaceDE w:val="0"/>
        <w:autoSpaceDN w:val="0"/>
        <w:adjustRightInd w:val="0"/>
        <w:spacing w:beforeLines="30" w:before="72" w:line="240" w:lineRule="exact"/>
        <w:rPr>
          <w:color w:val="000000"/>
          <w:kern w:val="0"/>
          <w:sz w:val="18"/>
          <w:szCs w:val="18"/>
          <w:u w:val="single"/>
        </w:rPr>
      </w:pPr>
      <w:r>
        <w:rPr>
          <w:color w:val="000000"/>
          <w:kern w:val="0"/>
          <w:sz w:val="18"/>
          <w:szCs w:val="18"/>
          <w:u w:val="single"/>
        </w:rPr>
        <w:t>2.2 Submission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ind w:firstLine="420"/>
        <w:rPr>
          <w:rStyle w:val="Hyperlink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After finishing the check, please submit your abstract via </w:t>
      </w:r>
      <w:r>
        <w:rPr>
          <w:rFonts w:hint="eastAsia"/>
          <w:kern w:val="0"/>
          <w:sz w:val="18"/>
          <w:szCs w:val="18"/>
        </w:rPr>
        <w:t>the w</w:t>
      </w:r>
      <w:r>
        <w:rPr>
          <w:kern w:val="0"/>
          <w:sz w:val="18"/>
          <w:szCs w:val="18"/>
        </w:rPr>
        <w:t>eb</w:t>
      </w:r>
      <w:r>
        <w:rPr>
          <w:rFonts w:hint="eastAsia"/>
          <w:kern w:val="0"/>
          <w:sz w:val="18"/>
          <w:szCs w:val="18"/>
        </w:rPr>
        <w:t>site</w:t>
      </w:r>
      <w:r>
        <w:rPr>
          <w:kern w:val="0"/>
          <w:sz w:val="18"/>
          <w:szCs w:val="18"/>
        </w:rPr>
        <w:t>:</w:t>
      </w:r>
      <w:r>
        <w:rPr>
          <w:rFonts w:hint="eastAsia"/>
          <w:kern w:val="0"/>
          <w:sz w:val="18"/>
          <w:szCs w:val="18"/>
        </w:rPr>
        <w:t xml:space="preserve"> </w:t>
      </w:r>
      <w:r w:rsidR="0028352E">
        <w:rPr>
          <w:rStyle w:val="Hyperlink"/>
          <w:sz w:val="18"/>
          <w:szCs w:val="18"/>
        </w:rPr>
        <w:t>http://www.mnf2016</w:t>
      </w:r>
      <w:r>
        <w:rPr>
          <w:rStyle w:val="Hyperlink"/>
          <w:sz w:val="18"/>
          <w:szCs w:val="18"/>
        </w:rPr>
        <w:t>.com</w:t>
      </w:r>
      <w:r>
        <w:rPr>
          <w:rStyle w:val="Hyperlink"/>
          <w:rFonts w:hint="eastAsia"/>
          <w:sz w:val="18"/>
          <w:szCs w:val="18"/>
        </w:rPr>
        <w:t>;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bCs/>
          <w:color w:val="FF0000"/>
          <w:kern w:val="0"/>
          <w:sz w:val="18"/>
          <w:szCs w:val="18"/>
        </w:rPr>
      </w:pPr>
      <w:r>
        <w:rPr>
          <w:bCs/>
          <w:color w:val="FF0000"/>
          <w:kern w:val="0"/>
          <w:sz w:val="18"/>
          <w:szCs w:val="18"/>
        </w:rPr>
        <w:t>The</w:t>
      </w:r>
      <w:r>
        <w:rPr>
          <w:rFonts w:hint="eastAsia"/>
          <w:bCs/>
          <w:color w:val="FF0000"/>
          <w:kern w:val="0"/>
          <w:sz w:val="18"/>
          <w:szCs w:val="18"/>
        </w:rPr>
        <w:t xml:space="preserve"> </w:t>
      </w:r>
      <w:r>
        <w:rPr>
          <w:bCs/>
          <w:color w:val="FF0000"/>
          <w:kern w:val="0"/>
          <w:sz w:val="18"/>
          <w:szCs w:val="18"/>
        </w:rPr>
        <w:t>abstract submission</w:t>
      </w:r>
      <w:r>
        <w:rPr>
          <w:rFonts w:hint="eastAsia"/>
          <w:bCs/>
          <w:color w:val="FF0000"/>
          <w:kern w:val="0"/>
          <w:sz w:val="18"/>
          <w:szCs w:val="18"/>
        </w:rPr>
        <w:t xml:space="preserve"> </w:t>
      </w:r>
      <w:r w:rsidR="00D13E6C">
        <w:rPr>
          <w:bCs/>
          <w:color w:val="FF0000"/>
          <w:kern w:val="0"/>
          <w:sz w:val="18"/>
          <w:szCs w:val="18"/>
        </w:rPr>
        <w:t xml:space="preserve">deadline </w:t>
      </w:r>
      <w:r>
        <w:rPr>
          <w:rFonts w:hint="eastAsia"/>
          <w:bCs/>
          <w:color w:val="FF0000"/>
          <w:kern w:val="0"/>
          <w:sz w:val="18"/>
          <w:szCs w:val="18"/>
        </w:rPr>
        <w:t xml:space="preserve">is </w:t>
      </w:r>
      <w:r w:rsidRPr="009E3F87">
        <w:rPr>
          <w:b/>
          <w:bCs/>
          <w:color w:val="FF0000"/>
          <w:kern w:val="0"/>
          <w:sz w:val="18"/>
          <w:szCs w:val="18"/>
        </w:rPr>
        <w:t xml:space="preserve">Friday, </w:t>
      </w:r>
      <w:r w:rsidR="00D13E6C" w:rsidRPr="009E3F87">
        <w:rPr>
          <w:b/>
          <w:bCs/>
          <w:color w:val="FF0000"/>
          <w:kern w:val="0"/>
          <w:sz w:val="18"/>
          <w:szCs w:val="18"/>
        </w:rPr>
        <w:t>4</w:t>
      </w:r>
      <w:r w:rsidRPr="009E3F87">
        <w:rPr>
          <w:b/>
          <w:bCs/>
          <w:color w:val="FF0000"/>
          <w:kern w:val="0"/>
          <w:sz w:val="18"/>
          <w:szCs w:val="18"/>
        </w:rPr>
        <w:t xml:space="preserve"> </w:t>
      </w:r>
      <w:r w:rsidR="00D13E6C" w:rsidRPr="009E3F87">
        <w:rPr>
          <w:b/>
          <w:bCs/>
          <w:color w:val="FF0000"/>
          <w:kern w:val="0"/>
          <w:sz w:val="18"/>
          <w:szCs w:val="18"/>
        </w:rPr>
        <w:t>Dec</w:t>
      </w:r>
      <w:r w:rsidRPr="009E3F87">
        <w:rPr>
          <w:b/>
          <w:bCs/>
          <w:color w:val="FF0000"/>
          <w:kern w:val="0"/>
          <w:sz w:val="18"/>
          <w:szCs w:val="18"/>
        </w:rPr>
        <w:t>ember 201</w:t>
      </w:r>
      <w:r w:rsidR="00D13E6C" w:rsidRPr="009E3F87">
        <w:rPr>
          <w:b/>
          <w:bCs/>
          <w:color w:val="FF0000"/>
          <w:kern w:val="0"/>
          <w:sz w:val="18"/>
          <w:szCs w:val="18"/>
        </w:rPr>
        <w:t>5</w:t>
      </w:r>
      <w:r>
        <w:rPr>
          <w:rFonts w:hint="eastAsia"/>
          <w:bCs/>
          <w:color w:val="FF0000"/>
          <w:kern w:val="0"/>
          <w:sz w:val="18"/>
          <w:szCs w:val="18"/>
        </w:rPr>
        <w:t xml:space="preserve"> and that of full-length manuscript </w:t>
      </w:r>
      <w:r>
        <w:rPr>
          <w:bCs/>
          <w:color w:val="FF0000"/>
          <w:kern w:val="0"/>
          <w:sz w:val="18"/>
          <w:szCs w:val="18"/>
        </w:rPr>
        <w:t xml:space="preserve">is </w:t>
      </w:r>
      <w:r w:rsidR="00D13E6C">
        <w:rPr>
          <w:bCs/>
          <w:color w:val="FF0000"/>
          <w:kern w:val="0"/>
          <w:sz w:val="18"/>
          <w:szCs w:val="18"/>
        </w:rPr>
        <w:t>8</w:t>
      </w:r>
      <w:r>
        <w:rPr>
          <w:bCs/>
          <w:color w:val="FF0000"/>
          <w:kern w:val="0"/>
          <w:sz w:val="18"/>
          <w:szCs w:val="18"/>
        </w:rPr>
        <w:t xml:space="preserve"> </w:t>
      </w:r>
      <w:r w:rsidR="00D13E6C">
        <w:rPr>
          <w:bCs/>
          <w:color w:val="FF0000"/>
          <w:kern w:val="0"/>
          <w:sz w:val="18"/>
          <w:szCs w:val="18"/>
        </w:rPr>
        <w:t>April</w:t>
      </w:r>
      <w:r>
        <w:rPr>
          <w:bCs/>
          <w:color w:val="FF0000"/>
          <w:kern w:val="0"/>
          <w:sz w:val="18"/>
          <w:szCs w:val="18"/>
        </w:rPr>
        <w:t xml:space="preserve"> 201</w:t>
      </w:r>
      <w:r w:rsidR="00D13E6C">
        <w:rPr>
          <w:bCs/>
          <w:color w:val="FF0000"/>
          <w:kern w:val="0"/>
          <w:sz w:val="18"/>
          <w:szCs w:val="18"/>
        </w:rPr>
        <w:t>6</w:t>
      </w:r>
      <w:r>
        <w:rPr>
          <w:rFonts w:hint="eastAsia"/>
          <w:bCs/>
          <w:color w:val="FF0000"/>
          <w:kern w:val="0"/>
          <w:sz w:val="18"/>
          <w:szCs w:val="18"/>
        </w:rPr>
        <w:t>;</w:t>
      </w:r>
      <w:r>
        <w:rPr>
          <w:bCs/>
          <w:color w:val="FF0000"/>
          <w:kern w:val="0"/>
          <w:sz w:val="18"/>
          <w:szCs w:val="18"/>
        </w:rPr>
        <w:t xml:space="preserve"> notification of abstr</w:t>
      </w:r>
      <w:r w:rsidR="00D13E6C">
        <w:rPr>
          <w:bCs/>
          <w:color w:val="FF0000"/>
          <w:kern w:val="0"/>
          <w:sz w:val="18"/>
          <w:szCs w:val="18"/>
        </w:rPr>
        <w:t xml:space="preserve">act acceptance will be sent to </w:t>
      </w:r>
      <w:r>
        <w:rPr>
          <w:bCs/>
          <w:color w:val="FF0000"/>
          <w:kern w:val="0"/>
          <w:sz w:val="18"/>
          <w:szCs w:val="18"/>
        </w:rPr>
        <w:t>corresponding</w:t>
      </w:r>
      <w:r>
        <w:rPr>
          <w:rFonts w:hint="eastAsia"/>
          <w:bCs/>
          <w:color w:val="FF0000"/>
          <w:kern w:val="0"/>
          <w:sz w:val="18"/>
          <w:szCs w:val="18"/>
        </w:rPr>
        <w:t xml:space="preserve"> </w:t>
      </w:r>
      <w:r>
        <w:rPr>
          <w:bCs/>
          <w:color w:val="FF0000"/>
          <w:kern w:val="0"/>
          <w:sz w:val="18"/>
          <w:szCs w:val="18"/>
        </w:rPr>
        <w:t>author by 1</w:t>
      </w:r>
      <w:r w:rsidR="00D13E6C">
        <w:rPr>
          <w:bCs/>
          <w:color w:val="FF0000"/>
          <w:kern w:val="0"/>
          <w:sz w:val="18"/>
          <w:szCs w:val="18"/>
        </w:rPr>
        <w:t>5</w:t>
      </w:r>
      <w:r>
        <w:rPr>
          <w:bCs/>
          <w:color w:val="FF0000"/>
          <w:kern w:val="0"/>
          <w:sz w:val="18"/>
          <w:szCs w:val="18"/>
        </w:rPr>
        <w:t xml:space="preserve"> </w:t>
      </w:r>
      <w:r w:rsidR="00D13E6C">
        <w:rPr>
          <w:bCs/>
          <w:color w:val="FF0000"/>
          <w:kern w:val="0"/>
          <w:sz w:val="18"/>
          <w:szCs w:val="18"/>
        </w:rPr>
        <w:t>January</w:t>
      </w:r>
      <w:r>
        <w:rPr>
          <w:bCs/>
          <w:color w:val="FF0000"/>
          <w:kern w:val="0"/>
          <w:sz w:val="18"/>
          <w:szCs w:val="18"/>
        </w:rPr>
        <w:t xml:space="preserve"> 201</w:t>
      </w:r>
      <w:r w:rsidR="00D13E6C">
        <w:rPr>
          <w:bCs/>
          <w:color w:val="FF0000"/>
          <w:kern w:val="0"/>
          <w:sz w:val="18"/>
          <w:szCs w:val="18"/>
        </w:rPr>
        <w:t>6</w:t>
      </w:r>
      <w:r>
        <w:rPr>
          <w:bCs/>
          <w:color w:val="FF0000"/>
          <w:kern w:val="0"/>
          <w:sz w:val="18"/>
          <w:szCs w:val="18"/>
        </w:rPr>
        <w:t>.</w:t>
      </w:r>
    </w:p>
    <w:p w:rsidR="004F64ED" w:rsidRDefault="004F64ED" w:rsidP="0026082F">
      <w:pPr>
        <w:autoSpaceDE w:val="0"/>
        <w:autoSpaceDN w:val="0"/>
        <w:adjustRightInd w:val="0"/>
        <w:spacing w:beforeLines="30" w:before="72" w:line="240" w:lineRule="exact"/>
        <w:rPr>
          <w:color w:val="000000"/>
          <w:kern w:val="0"/>
          <w:sz w:val="18"/>
          <w:szCs w:val="18"/>
          <w:u w:val="single"/>
        </w:rPr>
      </w:pPr>
      <w:r>
        <w:rPr>
          <w:color w:val="000000"/>
          <w:kern w:val="0"/>
          <w:sz w:val="18"/>
          <w:szCs w:val="18"/>
          <w:u w:val="single"/>
        </w:rPr>
        <w:t>2.3 Inquiry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If you have any questions about the abstract preparation or abstract submission, please send an e-mail to the following address:</w:t>
      </w:r>
    </w:p>
    <w:p w:rsidR="004F64ED" w:rsidRPr="00D13E6C" w:rsidRDefault="004F64ED" w:rsidP="004F64ED">
      <w:pPr>
        <w:autoSpaceDE w:val="0"/>
        <w:autoSpaceDN w:val="0"/>
        <w:adjustRightInd w:val="0"/>
        <w:spacing w:line="240" w:lineRule="exact"/>
        <w:jc w:val="center"/>
        <w:rPr>
          <w:color w:val="0000FF"/>
          <w:kern w:val="0"/>
          <w:sz w:val="18"/>
          <w:szCs w:val="18"/>
          <w:u w:val="single"/>
        </w:rPr>
      </w:pPr>
      <w:r w:rsidRPr="00D13E6C">
        <w:rPr>
          <w:color w:val="0000FF"/>
          <w:sz w:val="18"/>
          <w:u w:val="single"/>
        </w:rPr>
        <w:t>mnf201</w:t>
      </w:r>
      <w:r w:rsidR="00D13E6C" w:rsidRPr="00D13E6C">
        <w:rPr>
          <w:color w:val="0000FF"/>
          <w:sz w:val="18"/>
          <w:u w:val="single"/>
        </w:rPr>
        <w:t>6</w:t>
      </w:r>
      <w:r w:rsidRPr="00D13E6C">
        <w:rPr>
          <w:color w:val="0000FF"/>
          <w:sz w:val="18"/>
          <w:u w:val="single"/>
        </w:rPr>
        <w:t>@</w:t>
      </w:r>
      <w:r w:rsidR="00D13E6C" w:rsidRPr="00D13E6C">
        <w:rPr>
          <w:color w:val="0000FF"/>
          <w:sz w:val="18"/>
          <w:u w:val="single"/>
        </w:rPr>
        <w:t>polimi.it</w:t>
      </w:r>
    </w:p>
    <w:p w:rsidR="00904002" w:rsidRDefault="00E56DBC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-------------------------------------------------------------------------</w:t>
      </w:r>
    </w:p>
    <w:p w:rsidR="004F64ED" w:rsidRDefault="004F64ED" w:rsidP="004F64ED">
      <w:pPr>
        <w:autoSpaceDE w:val="0"/>
        <w:autoSpaceDN w:val="0"/>
        <w:adjustRightInd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For all other</w:t>
      </w:r>
      <w:r>
        <w:rPr>
          <w:rFonts w:hint="eastAsia"/>
          <w:color w:val="000000"/>
          <w:kern w:val="0"/>
          <w:sz w:val="18"/>
          <w:szCs w:val="18"/>
        </w:rPr>
        <w:t xml:space="preserve"> question</w:t>
      </w:r>
      <w:r>
        <w:rPr>
          <w:color w:val="000000"/>
          <w:kern w:val="0"/>
          <w:sz w:val="18"/>
          <w:szCs w:val="18"/>
        </w:rPr>
        <w:t>s</w:t>
      </w:r>
      <w:r>
        <w:rPr>
          <w:rFonts w:hint="eastAsia"/>
          <w:color w:val="000000"/>
          <w:kern w:val="0"/>
          <w:sz w:val="18"/>
          <w:szCs w:val="18"/>
        </w:rPr>
        <w:t xml:space="preserve"> about the </w:t>
      </w:r>
      <w:r>
        <w:rPr>
          <w:color w:val="000000"/>
          <w:kern w:val="0"/>
          <w:sz w:val="18"/>
          <w:szCs w:val="18"/>
        </w:rPr>
        <w:t>Conference</w:t>
      </w:r>
      <w:r>
        <w:rPr>
          <w:rFonts w:hint="eastAsia"/>
          <w:color w:val="000000"/>
          <w:kern w:val="0"/>
          <w:sz w:val="18"/>
          <w:szCs w:val="18"/>
        </w:rPr>
        <w:t xml:space="preserve">, please contact </w:t>
      </w:r>
      <w:r>
        <w:rPr>
          <w:color w:val="000000"/>
          <w:kern w:val="0"/>
          <w:sz w:val="18"/>
          <w:szCs w:val="18"/>
        </w:rPr>
        <w:t xml:space="preserve">us </w:t>
      </w:r>
      <w:r w:rsidR="00A90D15">
        <w:rPr>
          <w:color w:val="000000"/>
          <w:kern w:val="0"/>
          <w:sz w:val="18"/>
          <w:szCs w:val="18"/>
        </w:rPr>
        <w:t xml:space="preserve">directly or </w:t>
      </w:r>
      <w:r>
        <w:rPr>
          <w:color w:val="000000"/>
          <w:kern w:val="0"/>
          <w:sz w:val="18"/>
          <w:szCs w:val="18"/>
        </w:rPr>
        <w:t>under the same email address.</w:t>
      </w:r>
      <w:r w:rsidR="00E56DBC">
        <w:rPr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We, the organizers of the MNF201</w:t>
      </w:r>
      <w:r w:rsidR="00D13E6C">
        <w:rPr>
          <w:color w:val="000000"/>
          <w:kern w:val="0"/>
          <w:sz w:val="18"/>
          <w:szCs w:val="18"/>
        </w:rPr>
        <w:t>6</w:t>
      </w:r>
      <w:r>
        <w:rPr>
          <w:color w:val="000000"/>
          <w:kern w:val="0"/>
          <w:sz w:val="18"/>
          <w:szCs w:val="18"/>
        </w:rPr>
        <w:t>, are looking forward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to receiving your contributions.</w:t>
      </w:r>
    </w:p>
    <w:p w:rsidR="004F64ED" w:rsidRPr="000C6FA9" w:rsidRDefault="004F64ED" w:rsidP="004F64ED">
      <w:pPr>
        <w:autoSpaceDE w:val="0"/>
        <w:autoSpaceDN w:val="0"/>
        <w:adjustRightInd w:val="0"/>
        <w:spacing w:line="240" w:lineRule="exact"/>
        <w:ind w:firstLine="720"/>
        <w:rPr>
          <w:kern w:val="0"/>
          <w:sz w:val="18"/>
          <w:szCs w:val="18"/>
        </w:rPr>
      </w:pPr>
      <w:r w:rsidRPr="000C6FA9">
        <w:rPr>
          <w:kern w:val="0"/>
          <w:sz w:val="18"/>
          <w:szCs w:val="18"/>
        </w:rPr>
        <w:t>Tassos Karayiannis – Conference Chair</w:t>
      </w:r>
    </w:p>
    <w:p w:rsidR="004F64ED" w:rsidRPr="000C6FA9" w:rsidRDefault="004F64ED" w:rsidP="004F64ED">
      <w:pPr>
        <w:autoSpaceDE w:val="0"/>
        <w:autoSpaceDN w:val="0"/>
        <w:adjustRightInd w:val="0"/>
        <w:spacing w:line="240" w:lineRule="exact"/>
        <w:ind w:firstLine="720"/>
        <w:rPr>
          <w:kern w:val="0"/>
          <w:sz w:val="18"/>
          <w:szCs w:val="18"/>
        </w:rPr>
      </w:pPr>
      <w:r w:rsidRPr="000C6FA9">
        <w:rPr>
          <w:kern w:val="0"/>
          <w:sz w:val="18"/>
          <w:szCs w:val="18"/>
        </w:rPr>
        <w:t xml:space="preserve">Carola König – Scientific Secretary </w:t>
      </w:r>
    </w:p>
    <w:p w:rsidR="004F64ED" w:rsidRPr="000C6FA9" w:rsidRDefault="00D13E6C" w:rsidP="004F64ED">
      <w:pPr>
        <w:autoSpaceDE w:val="0"/>
        <w:autoSpaceDN w:val="0"/>
        <w:adjustRightInd w:val="0"/>
        <w:spacing w:line="240" w:lineRule="exact"/>
        <w:ind w:firstLine="720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Fabio Inzoli</w:t>
      </w:r>
      <w:r w:rsidR="004F64ED" w:rsidRPr="000C6FA9">
        <w:rPr>
          <w:kern w:val="0"/>
          <w:sz w:val="18"/>
          <w:szCs w:val="18"/>
        </w:rPr>
        <w:t xml:space="preserve"> – Chair of Local </w:t>
      </w:r>
      <w:proofErr w:type="spellStart"/>
      <w:r w:rsidR="004F64ED" w:rsidRPr="000C6FA9">
        <w:rPr>
          <w:kern w:val="0"/>
          <w:sz w:val="18"/>
          <w:szCs w:val="18"/>
        </w:rPr>
        <w:t>Organising</w:t>
      </w:r>
      <w:proofErr w:type="spellEnd"/>
      <w:r w:rsidR="004F64ED" w:rsidRPr="000C6FA9">
        <w:rPr>
          <w:kern w:val="0"/>
          <w:sz w:val="18"/>
          <w:szCs w:val="18"/>
        </w:rPr>
        <w:t xml:space="preserve"> Committee</w:t>
      </w:r>
    </w:p>
    <w:sectPr w:rsidR="004F64ED" w:rsidRPr="000C6FA9" w:rsidSect="0026082F">
      <w:type w:val="continuous"/>
      <w:pgSz w:w="11907" w:h="16839" w:code="9"/>
      <w:pgMar w:top="1134" w:right="851" w:bottom="851" w:left="851" w:header="720" w:footer="720" w:gutter="0"/>
      <w:cols w:num="2"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38" w:rsidRDefault="00727D38">
      <w:r>
        <w:separator/>
      </w:r>
    </w:p>
  </w:endnote>
  <w:endnote w:type="continuationSeparator" w:id="0">
    <w:p w:rsidR="00727D38" w:rsidRDefault="007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38" w:rsidRDefault="00727D38">
      <w:r>
        <w:separator/>
      </w:r>
    </w:p>
  </w:footnote>
  <w:footnote w:type="continuationSeparator" w:id="0">
    <w:p w:rsidR="00727D38" w:rsidRDefault="0072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02" w:rsidRDefault="00865E6F">
    <w:pPr>
      <w:pStyle w:val="Header"/>
      <w:pBdr>
        <w:bottom w:val="none" w:sz="0" w:space="0" w:color="auto"/>
      </w:pBdr>
      <w:jc w:val="right"/>
    </w:pPr>
    <w:r>
      <w:rPr>
        <w:i/>
        <w:iCs/>
        <w:szCs w:val="14"/>
      </w:rPr>
      <w:t>5</w:t>
    </w:r>
    <w:r w:rsidR="004F64ED">
      <w:rPr>
        <w:i/>
        <w:iCs/>
        <w:szCs w:val="14"/>
      </w:rPr>
      <w:t>th</w:t>
    </w:r>
    <w:r w:rsidR="00E56DBC">
      <w:rPr>
        <w:i/>
        <w:iCs/>
        <w:szCs w:val="14"/>
      </w:rPr>
      <w:t xml:space="preserve"> Micro and Nano Flows Conference</w:t>
    </w:r>
  </w:p>
  <w:p w:rsidR="00904002" w:rsidRDefault="00865E6F">
    <w:pPr>
      <w:pStyle w:val="Header"/>
      <w:pBdr>
        <w:bottom w:val="none" w:sz="0" w:space="0" w:color="auto"/>
      </w:pBdr>
      <w:wordWrap w:val="0"/>
      <w:jc w:val="right"/>
    </w:pPr>
    <w:r>
      <w:rPr>
        <w:i/>
        <w:iCs/>
        <w:szCs w:val="14"/>
      </w:rPr>
      <w:t>Milan</w:t>
    </w:r>
    <w:r w:rsidR="00E56DBC">
      <w:rPr>
        <w:rFonts w:hint="eastAsia"/>
        <w:i/>
        <w:iCs/>
        <w:szCs w:val="14"/>
      </w:rPr>
      <w:t>,</w:t>
    </w:r>
    <w:r w:rsidR="00E56DBC">
      <w:rPr>
        <w:i/>
        <w:iCs/>
        <w:szCs w:val="14"/>
      </w:rPr>
      <w:t xml:space="preserve"> </w:t>
    </w:r>
    <w:r>
      <w:rPr>
        <w:i/>
        <w:iCs/>
        <w:szCs w:val="14"/>
      </w:rPr>
      <w:t>Italy</w:t>
    </w:r>
    <w:r w:rsidR="00E56DBC">
      <w:rPr>
        <w:i/>
        <w:iCs/>
        <w:szCs w:val="14"/>
      </w:rPr>
      <w:t xml:space="preserve">, </w:t>
    </w:r>
    <w:r>
      <w:rPr>
        <w:i/>
        <w:iCs/>
        <w:szCs w:val="14"/>
      </w:rPr>
      <w:t>11</w:t>
    </w:r>
    <w:r w:rsidR="00E56DBC">
      <w:rPr>
        <w:rFonts w:hint="eastAsia"/>
        <w:i/>
        <w:iCs/>
        <w:szCs w:val="14"/>
      </w:rPr>
      <w:t>-</w:t>
    </w:r>
    <w:r w:rsidR="004F64ED">
      <w:rPr>
        <w:i/>
        <w:iCs/>
        <w:szCs w:val="14"/>
      </w:rPr>
      <w:t>1</w:t>
    </w:r>
    <w:r>
      <w:rPr>
        <w:i/>
        <w:iCs/>
        <w:szCs w:val="14"/>
      </w:rPr>
      <w:t>4</w:t>
    </w:r>
    <w:r w:rsidR="00E56DBC">
      <w:rPr>
        <w:i/>
        <w:iCs/>
        <w:szCs w:val="14"/>
      </w:rPr>
      <w:t xml:space="preserve"> September 20</w:t>
    </w:r>
    <w:r w:rsidR="004F64ED">
      <w:rPr>
        <w:i/>
        <w:iCs/>
        <w:szCs w:val="14"/>
      </w:rPr>
      <w:t>1</w:t>
    </w:r>
    <w:r>
      <w:rPr>
        <w:i/>
        <w:iCs/>
        <w:szCs w:val="1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66D"/>
    <w:multiLevelType w:val="hybridMultilevel"/>
    <w:tmpl w:val="50E2843C"/>
    <w:lvl w:ilvl="0" w:tplc="AED4AB9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5376EC"/>
    <w:multiLevelType w:val="multilevel"/>
    <w:tmpl w:val="636EDC92"/>
    <w:lvl w:ilvl="0">
      <w:start w:val="1"/>
      <w:numFmt w:val="decimal"/>
      <w:lvlText w:val="(%1)"/>
      <w:lvlJc w:val="left"/>
      <w:pPr>
        <w:tabs>
          <w:tab w:val="num" w:pos="3948"/>
        </w:tabs>
        <w:ind w:left="3948" w:hanging="5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720"/>
        </w:tabs>
        <w:ind w:left="3720" w:hanging="42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42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2">
    <w:nsid w:val="3B7F2F82"/>
    <w:multiLevelType w:val="hybridMultilevel"/>
    <w:tmpl w:val="2AE2ADFE"/>
    <w:lvl w:ilvl="0" w:tplc="171AB2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AE28B5"/>
    <w:multiLevelType w:val="hybridMultilevel"/>
    <w:tmpl w:val="5660030A"/>
    <w:lvl w:ilvl="0" w:tplc="855462C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2FB63EF"/>
    <w:multiLevelType w:val="hybridMultilevel"/>
    <w:tmpl w:val="D75ED6A6"/>
    <w:lvl w:ilvl="0" w:tplc="C46030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7E7758"/>
    <w:multiLevelType w:val="hybridMultilevel"/>
    <w:tmpl w:val="636EDC92"/>
    <w:lvl w:ilvl="0" w:tplc="02500BE0">
      <w:start w:val="1"/>
      <w:numFmt w:val="decimal"/>
      <w:lvlText w:val="(%1)"/>
      <w:lvlJc w:val="left"/>
      <w:pPr>
        <w:tabs>
          <w:tab w:val="num" w:pos="3948"/>
        </w:tabs>
        <w:ind w:left="3948" w:hanging="5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20"/>
        </w:tabs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980"/>
        </w:tabs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240"/>
        </w:tabs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20"/>
      </w:pPr>
    </w:lvl>
  </w:abstractNum>
  <w:abstractNum w:abstractNumId="6">
    <w:nsid w:val="49C131D9"/>
    <w:multiLevelType w:val="hybridMultilevel"/>
    <w:tmpl w:val="1A082EDE"/>
    <w:lvl w:ilvl="0" w:tplc="383E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D1357A"/>
    <w:multiLevelType w:val="hybridMultilevel"/>
    <w:tmpl w:val="C148881E"/>
    <w:lvl w:ilvl="0" w:tplc="D876CE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86E4D48"/>
    <w:multiLevelType w:val="hybridMultilevel"/>
    <w:tmpl w:val="251AD860"/>
    <w:lvl w:ilvl="0" w:tplc="3DB81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E93CA7"/>
    <w:multiLevelType w:val="hybridMultilevel"/>
    <w:tmpl w:val="1D3E5B06"/>
    <w:lvl w:ilvl="0" w:tplc="7D76B0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C96795A"/>
    <w:multiLevelType w:val="hybridMultilevel"/>
    <w:tmpl w:val="EEE6B18C"/>
    <w:lvl w:ilvl="0" w:tplc="3D2073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F7"/>
    <w:rsid w:val="0024293A"/>
    <w:rsid w:val="0026082F"/>
    <w:rsid w:val="0028352E"/>
    <w:rsid w:val="0032310C"/>
    <w:rsid w:val="004F5BBB"/>
    <w:rsid w:val="004F64ED"/>
    <w:rsid w:val="005E3651"/>
    <w:rsid w:val="00727D38"/>
    <w:rsid w:val="00746F4A"/>
    <w:rsid w:val="008142F7"/>
    <w:rsid w:val="00865E6F"/>
    <w:rsid w:val="00904002"/>
    <w:rsid w:val="009077B5"/>
    <w:rsid w:val="00973B97"/>
    <w:rsid w:val="009E3F87"/>
    <w:rsid w:val="00A26413"/>
    <w:rsid w:val="00A46442"/>
    <w:rsid w:val="00A90D15"/>
    <w:rsid w:val="00A96B34"/>
    <w:rsid w:val="00B313F9"/>
    <w:rsid w:val="00C71DCB"/>
    <w:rsid w:val="00CA7655"/>
    <w:rsid w:val="00D13E6C"/>
    <w:rsid w:val="00E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0C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rsid w:val="0032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basedOn w:val="DefaultParagraphFont"/>
    <w:semiHidden/>
    <w:rsid w:val="0032310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231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0C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rsid w:val="0032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basedOn w:val="DefaultParagraphFont"/>
    <w:semiHidden/>
    <w:rsid w:val="0032310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231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sroni@tx.technion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ami.edu/UMH/CDA/UMH_Main/1,1770,6561-1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776BFD91.dotm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Preparation of Abstract</vt:lpstr>
    </vt:vector>
  </TitlesOfParts>
  <Company>多相流实验室</Company>
  <LinksUpToDate>false</LinksUpToDate>
  <CharactersWithSpaces>4736</CharactersWithSpaces>
  <SharedDoc>false</SharedDoc>
  <HLinks>
    <vt:vector size="36" baseType="variant">
      <vt:variant>
        <vt:i4>7274522</vt:i4>
      </vt:variant>
      <vt:variant>
        <vt:i4>15</vt:i4>
      </vt:variant>
      <vt:variant>
        <vt:i4>0</vt:i4>
      </vt:variant>
      <vt:variant>
        <vt:i4>5</vt:i4>
      </vt:variant>
      <vt:variant>
        <vt:lpwstr>../../../mesrcck.ACADEMIC.004/Local Settings/Temporary Internet Files/OLK885/collinmw@hotmail.com</vt:lpwstr>
      </vt:variant>
      <vt:variant>
        <vt:lpwstr/>
      </vt:variant>
      <vt:variant>
        <vt:i4>4587617</vt:i4>
      </vt:variant>
      <vt:variant>
        <vt:i4>11</vt:i4>
      </vt:variant>
      <vt:variant>
        <vt:i4>0</vt:i4>
      </vt:variant>
      <vt:variant>
        <vt:i4>5</vt:i4>
      </vt:variant>
      <vt:variant>
        <vt:lpwstr>../../../mesrcck.ACADEMIC.004/Local Settings/Temporary Internet Files/OLK885/mnf2009@brunel.ac.uk</vt:lpwstr>
      </vt:variant>
      <vt:variant>
        <vt:lpwstr/>
      </vt:variant>
      <vt:variant>
        <vt:i4>2949145</vt:i4>
      </vt:variant>
      <vt:variant>
        <vt:i4>9</vt:i4>
      </vt:variant>
      <vt:variant>
        <vt:i4>0</vt:i4>
      </vt:variant>
      <vt:variant>
        <vt:i4>5</vt:i4>
      </vt:variant>
      <vt:variant>
        <vt:lpwstr>mailto:ismf@mail.xjtu.edu.cn</vt:lpwstr>
      </vt:variant>
      <vt:variant>
        <vt:lpwstr/>
      </vt:variant>
      <vt:variant>
        <vt:i4>4587617</vt:i4>
      </vt:variant>
      <vt:variant>
        <vt:i4>6</vt:i4>
      </vt:variant>
      <vt:variant>
        <vt:i4>0</vt:i4>
      </vt:variant>
      <vt:variant>
        <vt:i4>5</vt:i4>
      </vt:variant>
      <vt:variant>
        <vt:lpwstr>../../../mesrcck.ACADEMIC.004/Local Settings/Temporary Internet Files/OLK885/mnf2009@brunel.ac.uk</vt:lpwstr>
      </vt:variant>
      <vt:variant>
        <vt:lpwstr/>
      </vt:variant>
      <vt:variant>
        <vt:i4>6815809</vt:i4>
      </vt:variant>
      <vt:variant>
        <vt:i4>3</vt:i4>
      </vt:variant>
      <vt:variant>
        <vt:i4>0</vt:i4>
      </vt:variant>
      <vt:variant>
        <vt:i4>5</vt:i4>
      </vt:variant>
      <vt:variant>
        <vt:lpwstr>http://www.miami.edu/UMH/CDA/UMH_Main/1,1770,6561-1,00.html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mailto:hetsroni@tx.technion.ac.il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creator>cyl</dc:creator>
  <cp:lastModifiedBy>mesrcck</cp:lastModifiedBy>
  <cp:revision>2</cp:revision>
  <cp:lastPrinted>2004-06-17T15:43:00Z</cp:lastPrinted>
  <dcterms:created xsi:type="dcterms:W3CDTF">2015-07-27T10:30:00Z</dcterms:created>
  <dcterms:modified xsi:type="dcterms:W3CDTF">2015-07-27T10:30:00Z</dcterms:modified>
</cp:coreProperties>
</file>